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</w:t>
      </w:r>
      <w:proofErr w:type="spellStart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УрФУ</w:t>
      </w:r>
      <w:proofErr w:type="spellEnd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Бордунов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Лекун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>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5C7B07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7D4AB3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С внедрением глубоких нейронных сетей, таких как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нейронные сети (CNN), удалось значительно повысить точность классификации, иногда превосходя человеческие возможности. Яннис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Амаратунга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>диагностике. В агропромышленном комплексе анализ изображений используется для мониторинга состояния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7777777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Теоретическая часть</w:t>
      </w:r>
      <w:bookmarkEnd w:id="11"/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программы классификации изображений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библиотека для разработки приложений на основе глубокого обучения.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Хорошая документация.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Обширное комьюнити разработчиков. На форумах, таких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StackOverflow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Простота адаптации проектов, в которых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интеграцию с другими популярными библиотеками и инструментами, такими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TensorBoard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torchvision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работы 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датасетами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предобученными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моделями. Это делает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удобным инструментом как для исследований, так и для разработки 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Resize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это преобразование изменяет размер входного изображения до фиксированного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HorizontalFlip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spellEnd"/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proofErr w:type="spellEnd"/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(): это преобразование преобразует изображение из объекта PIL (Python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Imaging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Library) в тензор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 Тензоры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dir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0.8 *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здесь мы определяем размер обучающего набора данных. Мы берем 80% от общего количества изображений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: Размер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[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]): здесь происходит фактическое разделение набора данных. Функция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принимает исходный набор данных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список с размерами для каждого нового набора данных (обучающего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класс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который позволяет загружать данные из набора данных в пакетах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создаются на основе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соответственно. Параметр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указывает, сколько изображений будет загружаться в каждый пакет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MyDataSet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imgs_paths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`. В режиме обучения добавляет пути к маскам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one-hot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encoded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Кастомный</w:t>
      </w:r>
      <w:proofErr w:type="spellEnd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класс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Этот класс упрощает загрузку и обработку данных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предобученная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 xml:space="preserve">сегментации </w:t>
      </w:r>
      <w:proofErr w:type="spellStart"/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unet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3AB13F37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D3D3A6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00F60984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</w:t>
      </w:r>
      <w:proofErr w:type="spellStart"/>
      <w:r w:rsidRPr="002237EF">
        <w:rPr>
          <w:color w:val="000000"/>
          <w:sz w:val="28"/>
          <w:szCs w:val="28"/>
        </w:rPr>
        <w:t>PyTorch</w:t>
      </w:r>
      <w:proofErr w:type="spellEnd"/>
      <w:r w:rsidRPr="002237EF">
        <w:rPr>
          <w:color w:val="000000"/>
          <w:sz w:val="28"/>
          <w:szCs w:val="28"/>
        </w:rPr>
        <w:t xml:space="preserve"> – ваш новый фреймворк глубокого обучения // </w:t>
      </w:r>
      <w:proofErr w:type="spellStart"/>
      <w:r w:rsidRPr="002237EF">
        <w:rPr>
          <w:color w:val="000000"/>
          <w:sz w:val="28"/>
          <w:szCs w:val="28"/>
        </w:rPr>
        <w:t>Хабр</w:t>
      </w:r>
      <w:proofErr w:type="spellEnd"/>
      <w:r w:rsidRPr="002237EF">
        <w:rPr>
          <w:color w:val="000000"/>
          <w:sz w:val="28"/>
          <w:szCs w:val="28"/>
        </w:rPr>
        <w:t xml:space="preserve">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What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is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Image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Classification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Сверточные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нейронные сети для компьютерного зрения [1.1] Классификация изображений: Data-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driven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подход, k-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Nearest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Neighbor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train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val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test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: Learning Rate Schedules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CoderzColumn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Building a Convolutional Neural Network using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GeeksForGeeks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ML: Введение в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Рецепт обучения нейросетей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Хабр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Cross Entropy Loss: Intro, Applications, Code // URL: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https://www.v7labs.com/blog/cross-entropy-loss-guide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lastRenderedPageBreak/>
        <w:t>Resnet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in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// URL:</w:t>
      </w:r>
      <w:r w:rsidRPr="002237E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hyperlink r:id="rId32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Implementation of a CNN based Image Classifier using </w:t>
      </w:r>
      <w:proofErr w:type="spellStart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br/>
      </w:r>
      <w:hyperlink r:id="rId33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4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0A5CC9" w14:textId="77777777" w:rsidR="002B201D" w:rsidRDefault="002B201D">
      <w:pPr>
        <w:spacing w:after="0" w:line="240" w:lineRule="auto"/>
      </w:pPr>
      <w:r>
        <w:separator/>
      </w:r>
    </w:p>
  </w:endnote>
  <w:endnote w:type="continuationSeparator" w:id="0">
    <w:p w14:paraId="7FC4B0C9" w14:textId="77777777" w:rsidR="002B201D" w:rsidRDefault="002B20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18CDC7E-CD5F-7244-A28E-A63E7D420698}"/>
    <w:embedBold r:id="rId2" w:fontKey="{62943176-7253-564B-8DE6-D348186FCEF9}"/>
    <w:embedItalic r:id="rId3" w:fontKey="{097009E5-01C9-7D49-8504-A7FE4D26809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DF2D7E5C-9132-EF41-997B-07A42AE0E241}"/>
  </w:font>
  <w:font w:name="Noto Sans Symbols">
    <w:charset w:val="00"/>
    <w:family w:val="auto"/>
    <w:pitch w:val="default"/>
    <w:embedRegular r:id="rId5" w:fontKey="{85EB934C-76BB-2940-BD10-8014219D38D1}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2842B12A-5B5F-694D-BDCD-CAFB8662BD0E}"/>
    <w:embedBold r:id="rId7" w:fontKey="{27BDABED-4911-A842-A32B-04D4BB88BF3F}"/>
    <w:embedBoldItalic r:id="rId8" w:fontKey="{FDB1AFD3-E06E-3E4D-8788-58C7F408BF6C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D69C1762-6423-CC4D-9559-94D5C499C93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B0AFB8FC-ECB4-624C-B20C-F575E029D9D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9D082316-1352-5F44-A853-9EA3173021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CEE26FC9-4FF9-2E43-B860-3FCB24B81AB0}"/>
    <w:embedItalic r:id="rId13" w:fontKey="{2E7278E2-94EB-AE45-A358-DD704E7F7C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1F7F3F" w14:textId="77777777" w:rsidR="002B201D" w:rsidRDefault="002B201D">
      <w:pPr>
        <w:spacing w:after="0" w:line="240" w:lineRule="auto"/>
      </w:pPr>
      <w:r>
        <w:separator/>
      </w:r>
    </w:p>
  </w:footnote>
  <w:footnote w:type="continuationSeparator" w:id="0">
    <w:p w14:paraId="308A6C71" w14:textId="77777777" w:rsidR="002B201D" w:rsidRDefault="002B20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117487"/>
    <w:rsid w:val="00202F91"/>
    <w:rsid w:val="002237EF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D200E"/>
    <w:rsid w:val="00D527F3"/>
    <w:rsid w:val="00E4222B"/>
    <w:rsid w:val="00E8633A"/>
    <w:rsid w:val="00EA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hyperlink" Target="https://www.geeksforgeeks.org/implementation-of-a-cnn-based-image-classifier-using-pytorch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scaler.com/topics/pytorch/pytorch-res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v7labs.com/blog/cross-entropy-loss-guid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20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16</cp:revision>
  <dcterms:created xsi:type="dcterms:W3CDTF">2024-07-17T03:30:00Z</dcterms:created>
  <dcterms:modified xsi:type="dcterms:W3CDTF">2024-09-21T13:39:00Z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